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4B1" w:rsidRDefault="001F7704">
      <w:pPr>
        <w:jc w:val="center"/>
      </w:pPr>
      <w:r>
        <w:rPr>
          <w:noProof/>
          <w:lang w:val="uk-UA" w:eastAsia="uk-U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-313055</wp:posOffset>
            </wp:positionV>
            <wp:extent cx="455295" cy="636270"/>
            <wp:effectExtent l="0" t="0" r="0" b="0"/>
            <wp:wrapNone/>
            <wp:docPr id="1" name="Picture" descr="ooxWord://word/media/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ooxWord://word/media/imag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2F9D">
        <w:pict>
          <v:rect id="_x0000_s1026" style="position:absolute;left:0;text-align:left;margin-left:333pt;margin-top:-6.75pt;width:135pt;height:27pt;z-index:251658240;mso-position-horizontal-relative:text;mso-position-vertical-relative:text" stroked="f" strokeweight="0">
            <v:textbox>
              <w:txbxContent>
                <w:p w:rsidR="008344B1" w:rsidRDefault="008344B1">
                  <w:pPr>
                    <w:pStyle w:val="ab"/>
                  </w:pPr>
                </w:p>
              </w:txbxContent>
            </v:textbox>
          </v:rect>
        </w:pict>
      </w:r>
    </w:p>
    <w:p w:rsidR="008344B1" w:rsidRDefault="008344B1">
      <w:pPr>
        <w:rPr>
          <w:lang w:val="uk-UA"/>
        </w:rPr>
      </w:pPr>
    </w:p>
    <w:p w:rsidR="008344B1" w:rsidRDefault="001F7704">
      <w:pPr>
        <w:pStyle w:val="2"/>
        <w:rPr>
          <w:sz w:val="24"/>
        </w:rPr>
      </w:pPr>
      <w:r>
        <w:rPr>
          <w:sz w:val="24"/>
        </w:rPr>
        <w:t>УКРАЇНА</w:t>
      </w:r>
    </w:p>
    <w:p w:rsidR="008344B1" w:rsidRDefault="001F7704">
      <w:pPr>
        <w:pStyle w:val="5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8344B1" w:rsidRDefault="001F7704">
      <w:pPr>
        <w:pStyle w:val="5"/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8344B1" w:rsidRDefault="001F7704">
      <w:pPr>
        <w:pStyle w:val="2"/>
        <w:spacing w:after="240"/>
        <w:rPr>
          <w:szCs w:val="28"/>
        </w:rPr>
      </w:pPr>
      <w:r>
        <w:rPr>
          <w:szCs w:val="28"/>
        </w:rPr>
        <w:t>Запорізької області</w:t>
      </w:r>
    </w:p>
    <w:p w:rsidR="008344B1" w:rsidRDefault="001F770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bCs/>
          <w:sz w:val="28"/>
          <w:szCs w:val="28"/>
          <w:lang w:val="uk-UA"/>
        </w:rPr>
        <w:t>Н</w:t>
      </w:r>
      <w:proofErr w:type="spellEnd"/>
      <w:r>
        <w:rPr>
          <w:b/>
          <w:bCs/>
          <w:sz w:val="28"/>
          <w:szCs w:val="28"/>
          <w:lang w:val="uk-UA"/>
        </w:rPr>
        <w:t xml:space="preserve"> Я</w:t>
      </w:r>
    </w:p>
    <w:p w:rsidR="008344B1" w:rsidRDefault="001F7704">
      <w:pPr>
        <w:jc w:val="both"/>
        <w:rPr>
          <w:b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                   </w:t>
      </w:r>
      <w:r>
        <w:rPr>
          <w:b/>
        </w:rPr>
        <w:t xml:space="preserve">                                                                                       </w:t>
      </w:r>
      <w:r>
        <w:rPr>
          <w:b/>
          <w:lang w:val="uk-UA"/>
        </w:rPr>
        <w:t xml:space="preserve">                                                    </w:t>
      </w:r>
    </w:p>
    <w:p w:rsidR="008344B1" w:rsidRPr="00D07D04" w:rsidRDefault="00D07D04">
      <w:pPr>
        <w:tabs>
          <w:tab w:val="left" w:pos="6720"/>
        </w:tabs>
        <w:rPr>
          <w:b/>
          <w:sz w:val="28"/>
          <w:szCs w:val="28"/>
          <w:lang w:val="uk-UA"/>
        </w:rPr>
      </w:pPr>
      <w:r w:rsidRPr="00D07D04">
        <w:rPr>
          <w:b/>
          <w:sz w:val="28"/>
          <w:szCs w:val="28"/>
          <w:lang w:val="uk-UA"/>
        </w:rPr>
        <w:t>04.06.2020</w:t>
      </w:r>
      <w:r w:rsidR="001F7704" w:rsidRPr="00D07D04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1F7704" w:rsidRPr="00D07D04">
        <w:rPr>
          <w:b/>
          <w:sz w:val="28"/>
          <w:szCs w:val="28"/>
          <w:lang w:val="uk-UA"/>
        </w:rPr>
        <w:t>№</w:t>
      </w:r>
      <w:r w:rsidRPr="00D07D04">
        <w:rPr>
          <w:b/>
          <w:sz w:val="28"/>
          <w:szCs w:val="28"/>
          <w:lang w:val="uk-UA"/>
        </w:rPr>
        <w:t xml:space="preserve"> 99/1</w:t>
      </w:r>
    </w:p>
    <w:p w:rsidR="008344B1" w:rsidRDefault="008344B1">
      <w:pPr>
        <w:spacing w:after="240"/>
        <w:jc w:val="both"/>
        <w:rPr>
          <w:b/>
          <w:sz w:val="28"/>
          <w:szCs w:val="28"/>
          <w:lang w:val="uk-UA"/>
        </w:rPr>
      </w:pPr>
    </w:p>
    <w:p w:rsidR="008344B1" w:rsidRDefault="001F7704">
      <w:pPr>
        <w:spacing w:after="24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підготовку міського житлово-комунального господарства та об’єктів соціально-побутової сфери до опалювального періоду 2020-2021 років</w:t>
      </w:r>
    </w:p>
    <w:p w:rsidR="008344B1" w:rsidRDefault="001F7704">
      <w:pPr>
        <w:spacing w:after="240"/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ст.ст. 42, 60 Закону України «Про місцеве самоврядування в Україні», Правил технічної експлуатації теплових установок і мереж, затверджених наказом Міністерства палива та енергетики України від 14.02.2007 № 71, на виконання листа Запорізької обласної державної адміністрації від 14.05.2020 №08-26/1226 «Про хід виконання заходів з підготовки до опалювального періоду 2020-2021 року» та на підставі інформації начальника управління житлово-комунального господарства Мелітопольської міської ради Запорізької області                </w:t>
      </w:r>
      <w:proofErr w:type="spellStart"/>
      <w:r>
        <w:rPr>
          <w:sz w:val="28"/>
          <w:szCs w:val="28"/>
          <w:lang w:val="uk-UA"/>
        </w:rPr>
        <w:t>Тегімбаєва</w:t>
      </w:r>
      <w:proofErr w:type="spellEnd"/>
      <w:r>
        <w:rPr>
          <w:sz w:val="28"/>
          <w:szCs w:val="28"/>
          <w:lang w:val="uk-UA"/>
        </w:rPr>
        <w:t xml:space="preserve"> О. стосовно підготовки об’єктів житлово-комунального господарства міста та об’єктів соціально-побутової сфери до опалювального періоду 2020-2021 років, з метою забезпечення своєчасної підготовки   об’єктів житлово-комунального господарства та соціальної сфери міста до роботи в осінньо-зимовий період 2020-2021 років виконавчий комітет Мелітопольської міської ради Запорізької області</w:t>
      </w:r>
    </w:p>
    <w:p w:rsidR="008344B1" w:rsidRDefault="001F7704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ВИРІШИВ:</w:t>
      </w:r>
    </w:p>
    <w:p w:rsidR="008344B1" w:rsidRDefault="001F7704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Інформацію начальника управління житлово-комунального господарства Мелітопольської міської ради Запорізької області                </w:t>
      </w:r>
      <w:proofErr w:type="spellStart"/>
      <w:r>
        <w:rPr>
          <w:sz w:val="28"/>
          <w:szCs w:val="28"/>
          <w:lang w:val="uk-UA"/>
        </w:rPr>
        <w:t>Тегімбаєва</w:t>
      </w:r>
      <w:proofErr w:type="spellEnd"/>
      <w:r>
        <w:rPr>
          <w:sz w:val="28"/>
          <w:szCs w:val="28"/>
          <w:lang w:val="uk-UA"/>
        </w:rPr>
        <w:t xml:space="preserve"> О. стосовно підготовки міського житлово-комунального господарства та об’єктів соціально-побутової сфери до опалювального періоду 2020-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років</w:t>
      </w:r>
      <w:proofErr w:type="spellEnd"/>
      <w:r>
        <w:rPr>
          <w:sz w:val="28"/>
          <w:szCs w:val="28"/>
          <w:lang w:val="uk-UA"/>
        </w:rPr>
        <w:t xml:space="preserve"> взяти до відома (дода</w:t>
      </w:r>
      <w:r w:rsidR="00DC402B">
        <w:rPr>
          <w:sz w:val="28"/>
          <w:szCs w:val="28"/>
          <w:lang w:val="uk-UA"/>
        </w:rPr>
        <w:t>ток 1</w:t>
      </w:r>
      <w:r>
        <w:rPr>
          <w:sz w:val="28"/>
          <w:szCs w:val="28"/>
          <w:lang w:val="uk-UA"/>
        </w:rPr>
        <w:t>).</w:t>
      </w:r>
    </w:p>
    <w:p w:rsidR="008344B1" w:rsidRDefault="001F7704">
      <w:pPr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Затвердити План заходів </w:t>
      </w:r>
      <w:r w:rsidR="00DC402B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підготовки </w:t>
      </w:r>
      <w:r w:rsidR="008A6EF2">
        <w:rPr>
          <w:sz w:val="28"/>
          <w:szCs w:val="28"/>
          <w:lang w:val="uk-UA"/>
        </w:rPr>
        <w:t xml:space="preserve">обладнання </w:t>
      </w:r>
      <w:r>
        <w:rPr>
          <w:sz w:val="28"/>
          <w:szCs w:val="28"/>
          <w:lang w:val="uk-UA"/>
        </w:rPr>
        <w:t xml:space="preserve">теплового господарства ТОВ «Тепло-Мелітополь» до роботи в осінньо-зимовий період 2020-2021 років згідно з додатком </w:t>
      </w:r>
      <w:r w:rsidR="00DC402B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</w:p>
    <w:p w:rsidR="008344B1" w:rsidRDefault="001F7704">
      <w:pPr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Затвердити План заходів з підготовки міського господарства до роботи в осінньо-зимовий період 2020-2021 років згідно з додатком </w:t>
      </w:r>
      <w:r w:rsidR="00DC402B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</w:p>
    <w:p w:rsidR="008344B1" w:rsidRDefault="001F7704">
      <w:pPr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Затвердити склад</w:t>
      </w:r>
      <w:r>
        <w:rPr>
          <w:sz w:val="28"/>
          <w:szCs w:val="28"/>
          <w:shd w:val="clear" w:color="auto" w:fill="FFFFFF"/>
          <w:lang w:val="uk-UA"/>
        </w:rPr>
        <w:t xml:space="preserve"> комісії </w:t>
      </w:r>
      <w:r>
        <w:rPr>
          <w:sz w:val="28"/>
          <w:szCs w:val="28"/>
          <w:lang w:val="uk-UA"/>
        </w:rPr>
        <w:t xml:space="preserve">з контролю за виконанням заходів з підготовки міського господарства до роботи в осінньо-зимовий період            </w:t>
      </w:r>
      <w:r w:rsidR="00452C17">
        <w:rPr>
          <w:sz w:val="28"/>
          <w:szCs w:val="28"/>
          <w:lang w:val="uk-UA"/>
        </w:rPr>
        <w:t>2020</w:t>
      </w:r>
      <w:r>
        <w:rPr>
          <w:sz w:val="28"/>
          <w:szCs w:val="28"/>
          <w:lang w:val="uk-UA"/>
        </w:rPr>
        <w:t xml:space="preserve">-2021 років згідно з додатком </w:t>
      </w:r>
      <w:r w:rsidR="00DC402B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</w:t>
      </w:r>
    </w:p>
    <w:p w:rsidR="008344B1" w:rsidRDefault="001F7704">
      <w:pPr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Комісії не рідше одного разу на два тижні, починаючи з </w:t>
      </w:r>
      <w:r>
        <w:rPr>
          <w:color w:val="000000"/>
          <w:sz w:val="28"/>
          <w:szCs w:val="28"/>
          <w:lang w:val="uk-UA"/>
        </w:rPr>
        <w:t>03.06.2020</w:t>
      </w:r>
      <w:r>
        <w:rPr>
          <w:sz w:val="28"/>
          <w:szCs w:val="28"/>
          <w:lang w:val="uk-UA"/>
        </w:rPr>
        <w:t>, розглядати питання про хід виконання заходів з підготовки до осінньо-зимового періоду 2020-2021 років</w:t>
      </w:r>
      <w:r w:rsidR="00DC402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8344B1" w:rsidRDefault="008344B1">
      <w:pPr>
        <w:rPr>
          <w:sz w:val="28"/>
          <w:szCs w:val="28"/>
          <w:lang w:val="uk-UA"/>
        </w:rPr>
      </w:pPr>
    </w:p>
    <w:p w:rsidR="008344B1" w:rsidRDefault="001F7704">
      <w:pPr>
        <w:ind w:firstLine="8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</w:p>
    <w:p w:rsidR="008344B1" w:rsidRDefault="008344B1">
      <w:pPr>
        <w:jc w:val="both"/>
        <w:rPr>
          <w:sz w:val="28"/>
          <w:szCs w:val="28"/>
          <w:lang w:val="uk-UA"/>
        </w:rPr>
      </w:pPr>
    </w:p>
    <w:p w:rsidR="008344B1" w:rsidRDefault="001F770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Рекомендувати ТОВ «Керуюча компанія «Шахтарська» та ТОВ «ПБК«АКВІ-БУД»:</w:t>
      </w:r>
    </w:p>
    <w:p w:rsidR="008344B1" w:rsidRDefault="001F770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взяти під особистий контроль питання виконання ремонту м’яких покрівель, балконних плит, фарбування газопроводів, відновлення герметизації швів стінових панелей, ремонтів відмосток, герметизації інженерних уводів та випусків у підвідомчих житлових будинках;</w:t>
      </w:r>
    </w:p>
    <w:p w:rsidR="008344B1" w:rsidRDefault="001F770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виконати промивання </w:t>
      </w:r>
      <w:proofErr w:type="spellStart"/>
      <w:r>
        <w:rPr>
          <w:sz w:val="28"/>
          <w:szCs w:val="28"/>
          <w:lang w:val="uk-UA"/>
        </w:rPr>
        <w:t>внутрішньобудинкових</w:t>
      </w:r>
      <w:proofErr w:type="spellEnd"/>
      <w:r>
        <w:rPr>
          <w:sz w:val="28"/>
          <w:szCs w:val="28"/>
          <w:lang w:val="uk-UA"/>
        </w:rPr>
        <w:t xml:space="preserve"> мереж опалення у термін до 09.08.2020;</w:t>
      </w:r>
    </w:p>
    <w:p w:rsidR="008344B1" w:rsidRDefault="001F770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у термін до 20.08.2020 провести повну ревізію  на елеваторних вузлах житлових будинків з встановленням розрахункових діаметрів шайб та конусів у присутності представників ТОВ «Тепло-Мелітополь»;</w:t>
      </w:r>
    </w:p>
    <w:p w:rsidR="008344B1" w:rsidRDefault="001F770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4) у термін до 16.09.2020  скласти акти готовності житлових будинків до </w:t>
      </w:r>
      <w:bookmarkStart w:id="0" w:name="__DdeLink__280_146595255"/>
      <w:r>
        <w:rPr>
          <w:sz w:val="28"/>
          <w:szCs w:val="28"/>
          <w:lang w:val="uk-UA"/>
        </w:rPr>
        <w:t>роботи в осінньо-зимовий період 2020-2021 років</w:t>
      </w:r>
      <w:bookmarkEnd w:id="0"/>
      <w:r>
        <w:rPr>
          <w:sz w:val="28"/>
          <w:szCs w:val="28"/>
          <w:lang w:val="uk-UA"/>
        </w:rPr>
        <w:t xml:space="preserve"> та підписати їх в Державній інспекції з енергетичного нагляду за режимами споживання енергетичної і теплової енергії у Запорізькій області;</w:t>
      </w:r>
    </w:p>
    <w:p w:rsidR="008344B1" w:rsidRDefault="001F770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5) щомісяця 05 та 20 числа інформувати управління житлово-комунального господарства Мелітопольської міської ради Запорізької області про стан підготовки об’єктів житлово-комунального господарства міста. Інформацію надавати в електронному вигляді на адресу: ugkh@mlt.gov.ua з наступним підтвердженням в надрукованому вигляді.</w:t>
      </w:r>
    </w:p>
    <w:p w:rsidR="008344B1" w:rsidRDefault="001F7704">
      <w:pPr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Директору КП «Водоканал» Мелітопольської міської ради Запорізької області </w:t>
      </w:r>
      <w:proofErr w:type="spellStart"/>
      <w:r>
        <w:rPr>
          <w:sz w:val="28"/>
          <w:szCs w:val="28"/>
        </w:rPr>
        <w:t>Немченк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С.</w:t>
      </w:r>
      <w:r>
        <w:rPr>
          <w:sz w:val="28"/>
          <w:szCs w:val="28"/>
          <w:lang w:val="uk-UA"/>
        </w:rPr>
        <w:t>:</w:t>
      </w:r>
    </w:p>
    <w:p w:rsidR="008344B1" w:rsidRDefault="001F7704">
      <w:pPr>
        <w:ind w:firstLine="840"/>
        <w:jc w:val="both"/>
        <w:rPr>
          <w:sz w:val="28"/>
          <w:szCs w:val="28"/>
          <w:lang w:val="uk-UA"/>
        </w:rPr>
      </w:pPr>
      <w:r w:rsidRPr="000E5B8F">
        <w:rPr>
          <w:sz w:val="28"/>
          <w:szCs w:val="28"/>
        </w:rPr>
        <w:t xml:space="preserve">1) </w:t>
      </w:r>
      <w:proofErr w:type="spellStart"/>
      <w:r w:rsidRPr="000E5B8F">
        <w:rPr>
          <w:sz w:val="28"/>
          <w:szCs w:val="28"/>
        </w:rPr>
        <w:t>взяти</w:t>
      </w:r>
      <w:proofErr w:type="spellEnd"/>
      <w:r w:rsidRPr="000E5B8F">
        <w:rPr>
          <w:sz w:val="28"/>
          <w:szCs w:val="28"/>
        </w:rPr>
        <w:t xml:space="preserve"> </w:t>
      </w:r>
      <w:proofErr w:type="spellStart"/>
      <w:r w:rsidRPr="000E5B8F">
        <w:rPr>
          <w:sz w:val="28"/>
          <w:szCs w:val="28"/>
        </w:rPr>
        <w:t>під</w:t>
      </w:r>
      <w:proofErr w:type="spellEnd"/>
      <w:r w:rsidRPr="000E5B8F">
        <w:rPr>
          <w:sz w:val="28"/>
          <w:szCs w:val="28"/>
        </w:rPr>
        <w:t xml:space="preserve"> </w:t>
      </w:r>
      <w:proofErr w:type="spellStart"/>
      <w:r w:rsidRPr="000E5B8F">
        <w:rPr>
          <w:sz w:val="28"/>
          <w:szCs w:val="28"/>
        </w:rPr>
        <w:t>особистий</w:t>
      </w:r>
      <w:proofErr w:type="spellEnd"/>
      <w:r w:rsidRPr="000E5B8F">
        <w:rPr>
          <w:sz w:val="28"/>
          <w:szCs w:val="28"/>
        </w:rPr>
        <w:t xml:space="preserve"> контроль </w:t>
      </w:r>
      <w:proofErr w:type="spellStart"/>
      <w:r w:rsidRPr="000E5B8F">
        <w:rPr>
          <w:sz w:val="28"/>
          <w:szCs w:val="28"/>
        </w:rPr>
        <w:t>питання</w:t>
      </w:r>
      <w:proofErr w:type="spellEnd"/>
      <w:r w:rsidRPr="000E5B8F">
        <w:rPr>
          <w:sz w:val="28"/>
          <w:szCs w:val="28"/>
        </w:rPr>
        <w:t xml:space="preserve"> </w:t>
      </w:r>
      <w:proofErr w:type="spellStart"/>
      <w:r w:rsidRPr="000E5B8F">
        <w:rPr>
          <w:sz w:val="28"/>
          <w:szCs w:val="28"/>
        </w:rPr>
        <w:t>тиску</w:t>
      </w:r>
      <w:proofErr w:type="spellEnd"/>
      <w:r>
        <w:rPr>
          <w:sz w:val="28"/>
          <w:szCs w:val="28"/>
          <w:lang w:val="uk-UA"/>
        </w:rPr>
        <w:t xml:space="preserve"> води у </w:t>
      </w:r>
      <w:proofErr w:type="gramStart"/>
      <w:r>
        <w:rPr>
          <w:sz w:val="28"/>
          <w:szCs w:val="28"/>
          <w:lang w:val="uk-UA"/>
        </w:rPr>
        <w:t>трубопроводах  приватного</w:t>
      </w:r>
      <w:proofErr w:type="gramEnd"/>
      <w:r>
        <w:rPr>
          <w:sz w:val="28"/>
          <w:szCs w:val="28"/>
          <w:lang w:val="uk-UA"/>
        </w:rPr>
        <w:t xml:space="preserve"> та багатоповерхового секторів міста для недопущення відсутності води у абонентів;</w:t>
      </w:r>
    </w:p>
    <w:p w:rsidR="008344B1" w:rsidRDefault="001F7704">
      <w:pPr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виконати підготовку водопровідно-каналізаційного господарства у термін до 17.09.2020;</w:t>
      </w:r>
    </w:p>
    <w:p w:rsidR="008344B1" w:rsidRDefault="001F7704">
      <w:pPr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щомісяця 05 та 20 числа інформувати управління житлово-комунального господарства Мелітопольської міської ради Запорізької області про стан підготовки об’єктів водопровідно-каналізаційного господарства міста. Інформацію надавати в електронному вигляді на адресу: ugkh@mlt.gov.ua з наступним підтвердженням в надрукованому вигляді.</w:t>
      </w:r>
    </w:p>
    <w:p w:rsidR="008344B1" w:rsidRDefault="001F7704">
      <w:pPr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Рекомендувати  ТОВ «Тепло-Мелітополь» :</w:t>
      </w:r>
    </w:p>
    <w:p w:rsidR="008344B1" w:rsidRDefault="001F7704">
      <w:pPr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у термін до 16.09.2020 укласти договори з НАК «Нафтогаз України» на споживання природного газу в опалювальний період 2020-2021 років;</w:t>
      </w:r>
    </w:p>
    <w:p w:rsidR="008344B1" w:rsidRDefault="001F7704">
      <w:pPr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у термін до 11.06.2020 виконати гідравлічні випробування теплових мереж;</w:t>
      </w:r>
    </w:p>
    <w:p w:rsidR="008344B1" w:rsidRDefault="001F7704">
      <w:pPr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у термін до 18.06.2020 виконати розрахунки діаметрів шайб та конусів для елеваторних вузлів будинків і направити дані розрахунків до ТОВ «Керуюча компанія «Шахтарська» та ТОВ «ПБК«АКВІ-БУД» для виконання робіт з установки шайб та конусів на елеваторних вузлах згідно з розрахунками;</w:t>
      </w:r>
    </w:p>
    <w:p w:rsidR="008344B1" w:rsidRDefault="008344B1">
      <w:pPr>
        <w:jc w:val="center"/>
        <w:rPr>
          <w:sz w:val="28"/>
          <w:szCs w:val="28"/>
          <w:lang w:val="uk-UA"/>
        </w:rPr>
      </w:pPr>
    </w:p>
    <w:p w:rsidR="008344B1" w:rsidRDefault="008344B1">
      <w:pPr>
        <w:jc w:val="center"/>
        <w:rPr>
          <w:sz w:val="28"/>
          <w:szCs w:val="28"/>
          <w:lang w:val="uk-UA"/>
        </w:rPr>
      </w:pPr>
    </w:p>
    <w:p w:rsidR="008344B1" w:rsidRDefault="001F770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</w:p>
    <w:p w:rsidR="008344B1" w:rsidRDefault="008344B1">
      <w:pPr>
        <w:ind w:firstLine="708"/>
        <w:jc w:val="both"/>
        <w:rPr>
          <w:sz w:val="28"/>
          <w:szCs w:val="28"/>
          <w:lang w:val="uk-UA"/>
        </w:rPr>
      </w:pPr>
    </w:p>
    <w:p w:rsidR="008344B1" w:rsidRDefault="001F7704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 у термін до 16.09.2020 закінчити підготовку котельного господарства та скласти і узгодити акти в Державній інспекції з енергетичного нагляду за режимами споживання енергетичної і теплової енергії у Запорізькій області;</w:t>
      </w:r>
    </w:p>
    <w:p w:rsidR="008344B1" w:rsidRDefault="001F7704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5) </w:t>
      </w:r>
      <w:r w:rsidRPr="00234714">
        <w:rPr>
          <w:sz w:val="28"/>
          <w:szCs w:val="28"/>
          <w:lang w:val="uk-UA"/>
        </w:rPr>
        <w:t>щомісяця  05</w:t>
      </w:r>
      <w:r>
        <w:rPr>
          <w:sz w:val="28"/>
          <w:szCs w:val="28"/>
          <w:lang w:val="uk-UA"/>
        </w:rPr>
        <w:t xml:space="preserve"> та 20 числа інформувати управління житлово-комунального господарства Мелітопольської міської ради Запорізької області про стан підготовки об’єктів теплопостачання міста. </w:t>
      </w:r>
    </w:p>
    <w:p w:rsidR="008344B1" w:rsidRDefault="001F77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Інформацію надавати в електронному вигляді на адресу: ugkh@mlt.gov.ua з наступним підтвердженням в надрукованому вигляді.</w:t>
      </w:r>
    </w:p>
    <w:p w:rsidR="008344B1" w:rsidRDefault="00EC20E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1F7704">
        <w:rPr>
          <w:sz w:val="28"/>
          <w:szCs w:val="28"/>
          <w:lang w:val="uk-UA"/>
        </w:rPr>
        <w:t>9. Начальнику управління освіти Мелітопольської міської ради Запорізької області Щербак І.:</w:t>
      </w:r>
    </w:p>
    <w:p w:rsidR="008344B1" w:rsidRDefault="001F7704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взяти під особистий контроль терміни підготовки дошкільних та шкільних закладів міста. У термін до 16.09.2020 скласти акти готовності цих закладів і котельного господарства до роботи в осінньо-зимовий період 2020-2021 років та затвердити їх в Державній інспекції з енергетичного нагляду за режимами споживання енергетичної і теплової енергії у Запорізькій області;</w:t>
      </w:r>
    </w:p>
    <w:p w:rsidR="008344B1" w:rsidRDefault="001F7704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укласти договори з НАК «Нафтогаз України» на  споживання газу в термін до 17.09.2020;</w:t>
      </w:r>
    </w:p>
    <w:p w:rsidR="008344B1" w:rsidRDefault="001F7704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3) </w:t>
      </w:r>
      <w:proofErr w:type="spellStart"/>
      <w:r w:rsidRPr="00376E94">
        <w:rPr>
          <w:sz w:val="28"/>
          <w:szCs w:val="28"/>
        </w:rPr>
        <w:t>щомісяця</w:t>
      </w:r>
      <w:proofErr w:type="spellEnd"/>
      <w:r w:rsidRPr="00376E94">
        <w:rPr>
          <w:sz w:val="28"/>
          <w:szCs w:val="28"/>
        </w:rPr>
        <w:t xml:space="preserve">  05</w:t>
      </w:r>
      <w:r>
        <w:rPr>
          <w:sz w:val="28"/>
          <w:szCs w:val="28"/>
          <w:lang w:val="uk-UA"/>
        </w:rPr>
        <w:t xml:space="preserve"> та 20 числа інформувати управління житлово-комунального господарства Мелітопольської міської ради Запорізької області про стан підготовки навчальних закладів міста. Інформацію надавати в електронному вигляді на адресу: ugkh@mlt.gov.ua з наступним підтвердженням в надрукованому вигляді. </w:t>
      </w:r>
    </w:p>
    <w:p w:rsidR="008344B1" w:rsidRDefault="00EC20E0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1F7704">
        <w:rPr>
          <w:sz w:val="28"/>
          <w:szCs w:val="28"/>
          <w:lang w:val="uk-UA"/>
        </w:rPr>
        <w:t xml:space="preserve">. Начальнику відділу охорони здоров’я Мелітопольської міської ради Запорізької області </w:t>
      </w:r>
      <w:proofErr w:type="spellStart"/>
      <w:r w:rsidR="001F7704">
        <w:rPr>
          <w:sz w:val="28"/>
          <w:szCs w:val="28"/>
          <w:lang w:val="uk-UA"/>
        </w:rPr>
        <w:t>Саприкіній</w:t>
      </w:r>
      <w:proofErr w:type="spellEnd"/>
      <w:r w:rsidR="001F7704">
        <w:rPr>
          <w:sz w:val="28"/>
          <w:szCs w:val="28"/>
          <w:lang w:val="uk-UA"/>
        </w:rPr>
        <w:t xml:space="preserve"> Л.:</w:t>
      </w:r>
    </w:p>
    <w:p w:rsidR="008344B1" w:rsidRDefault="001F7704">
      <w:pPr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взяти під особистий контроль терміни підготовки закладів охорони </w:t>
      </w:r>
      <w:proofErr w:type="spellStart"/>
      <w:r>
        <w:rPr>
          <w:sz w:val="28"/>
          <w:szCs w:val="28"/>
          <w:lang w:val="uk-UA"/>
        </w:rPr>
        <w:t>здоров</w:t>
      </w:r>
      <w:proofErr w:type="spellEnd"/>
      <w:r>
        <w:rPr>
          <w:sz w:val="28"/>
          <w:szCs w:val="28"/>
          <w:lang w:val="uk-UA"/>
        </w:rPr>
        <w:t>’</w:t>
      </w:r>
      <w:r>
        <w:rPr>
          <w:sz w:val="28"/>
          <w:szCs w:val="28"/>
        </w:rPr>
        <w:t xml:space="preserve">я </w:t>
      </w:r>
      <w:r>
        <w:rPr>
          <w:sz w:val="28"/>
          <w:szCs w:val="28"/>
          <w:lang w:val="uk-UA"/>
        </w:rPr>
        <w:t>міста Мелітополя. У термін до 16.09.2020  скласти акти готовності  лікувальних закладів і котельного господарства міста до роботи в осінньо-зимовий період 2020-2021 років та підписати їх в Державній інспекції з енергетичного нагляду за режимами споживання енергетичної і теплової енергії у Запорізькій області;</w:t>
      </w:r>
    </w:p>
    <w:p w:rsidR="008344B1" w:rsidRDefault="001F7704">
      <w:pPr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щомісяця 05 та 20 числа інформувати управління житлово-комунального господарства Мелітопольської міської ради Запорізької області  про стан підготовки об’єктів охорони здоров’я міста. Інформацію надавати в електронному вигляді на адресу: ugkh@mlt.gov.ua з наступним підтвердженням в надрукованому вигляді; </w:t>
      </w:r>
    </w:p>
    <w:p w:rsidR="008344B1" w:rsidRDefault="001F7704">
      <w:pPr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EC20E0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В.о. начальника відділу культури </w:t>
      </w:r>
      <w:bookmarkStart w:id="1" w:name="__DdeLink__227_1501820345"/>
      <w:r>
        <w:rPr>
          <w:sz w:val="28"/>
          <w:szCs w:val="28"/>
          <w:lang w:val="uk-UA"/>
        </w:rPr>
        <w:t>Мелітопольської міської ради</w:t>
      </w:r>
      <w:bookmarkEnd w:id="1"/>
      <w:r>
        <w:rPr>
          <w:sz w:val="28"/>
          <w:szCs w:val="28"/>
          <w:lang w:val="uk-UA"/>
        </w:rPr>
        <w:t xml:space="preserve"> Запорізької області Кириленко Л.:</w:t>
      </w:r>
    </w:p>
    <w:p w:rsidR="008344B1" w:rsidRDefault="001F7704">
      <w:pPr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взяти під особистий контроль терміни підготовки закладів культури міста. У термін до 16.09.2020 скласти та підписати акти готовності  закладів культури до роботи в осінньо-зимовий період 2020-2021 років в Державній інспекції з енергетичного нагляду за режимами споживання енергетичної і теплової енергії у Запорізькій області;</w:t>
      </w:r>
    </w:p>
    <w:p w:rsidR="008344B1" w:rsidRDefault="001F7704" w:rsidP="00D07D04">
      <w:pPr>
        <w:ind w:firstLine="8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</w:p>
    <w:p w:rsidR="008344B1" w:rsidRDefault="001F7704">
      <w:pPr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щомісяця 05 та 20 числа інформувати управління житлово-комунального господарства Мелітопольської міської ради Запорізької області про стан підготовки об’єктів культури міста. Інформацію надавати в електронному вигляді на адресу: ugkh@mlt.gov.ua з наступним письмовим підтвердженням.</w:t>
      </w:r>
    </w:p>
    <w:p w:rsidR="008344B1" w:rsidRDefault="001F7704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EC20E0">
        <w:rPr>
          <w:sz w:val="28"/>
          <w:szCs w:val="28"/>
          <w:lang w:val="uk-UA"/>
        </w:rPr>
        <w:t>2. Р</w:t>
      </w:r>
      <w:r>
        <w:rPr>
          <w:sz w:val="28"/>
          <w:szCs w:val="28"/>
          <w:lang w:val="uk-UA"/>
        </w:rPr>
        <w:t>екомендувати головам ОСББ, ЖБК та ОК, які мають у своєму управлінні житлові будинки:</w:t>
      </w:r>
    </w:p>
    <w:p w:rsidR="008344B1" w:rsidRDefault="001F7704">
      <w:pPr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взяти під особистий контроль питання виконання ремонту м’яких покрівель, балконних плит, фарбування газопроводів, відновлення герметизації швів стінових панелей, ремонтів відмосток, герметизації інженерних уводів та випусків у підвідомчих житлових будинках;</w:t>
      </w:r>
    </w:p>
    <w:p w:rsidR="008344B1" w:rsidRDefault="001F7704">
      <w:pPr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виконати промивання </w:t>
      </w:r>
      <w:proofErr w:type="spellStart"/>
      <w:r>
        <w:rPr>
          <w:sz w:val="28"/>
          <w:szCs w:val="28"/>
          <w:lang w:val="uk-UA"/>
        </w:rPr>
        <w:t>внутрішньобудинкових</w:t>
      </w:r>
      <w:proofErr w:type="spellEnd"/>
      <w:r>
        <w:rPr>
          <w:sz w:val="28"/>
          <w:szCs w:val="28"/>
          <w:lang w:val="uk-UA"/>
        </w:rPr>
        <w:t xml:space="preserve"> мереж опалення у термін до 05.08.2020;</w:t>
      </w:r>
    </w:p>
    <w:p w:rsidR="008344B1" w:rsidRDefault="001F7704">
      <w:pPr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у термін до 20.08.2020 провести повну ревізію  на елеваторних вузлах будинків з встановленням розрахункових діаметрів шайб та конусів у присутності представників ТОВ «Тепло-Мелітополь»;</w:t>
      </w:r>
    </w:p>
    <w:p w:rsidR="008344B1" w:rsidRDefault="001F7704">
      <w:pPr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 у термін до 16.09.2020 скласти акти готовності житлових будинків до опалювального періоду 2020-2021 років та підписати їх в Державній інспекції з енергетичного нагляду за режимами споживання енергетичної і теплової енергії у Запорізькій області.</w:t>
      </w:r>
    </w:p>
    <w:p w:rsidR="008344B1" w:rsidRDefault="001F7704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EC20E0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Рекомендувати головам ОСББ «Дружний Будинок» та ОСББ «Захід-Мелітополь», які мають на своєму балансі котельні, укласти договори з НАК «Нафтогаз України» на споживання газу в термін до 17.09.2020. </w:t>
      </w:r>
    </w:p>
    <w:p w:rsidR="008344B1" w:rsidRDefault="001F7704">
      <w:pPr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EC20E0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 Рекомендувати голові правління ПрАТ «</w:t>
      </w:r>
      <w:proofErr w:type="spellStart"/>
      <w:r>
        <w:rPr>
          <w:sz w:val="28"/>
          <w:szCs w:val="28"/>
          <w:lang w:val="uk-UA"/>
        </w:rPr>
        <w:t>Мелітопольгаз</w:t>
      </w:r>
      <w:proofErr w:type="spellEnd"/>
      <w:r>
        <w:rPr>
          <w:sz w:val="28"/>
          <w:szCs w:val="28"/>
          <w:lang w:val="uk-UA"/>
        </w:rPr>
        <w:t>»          Новаку М.  вжити заходів щодо забезпечення міста природним газом згідно з виділеними лімітами.</w:t>
      </w:r>
    </w:p>
    <w:p w:rsidR="008344B1" w:rsidRDefault="001F7704">
      <w:pPr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EC20E0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 Директору КП «Чистота» Мелітопольської міської ради</w:t>
      </w:r>
      <w:r>
        <w:rPr>
          <w:sz w:val="28"/>
          <w:szCs w:val="28"/>
          <w:shd w:val="clear" w:color="auto" w:fill="FFFF66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Запорізької області  </w:t>
      </w:r>
      <w:proofErr w:type="spellStart"/>
      <w:r>
        <w:rPr>
          <w:sz w:val="28"/>
          <w:szCs w:val="28"/>
          <w:lang w:val="uk-UA"/>
        </w:rPr>
        <w:t>Морозовському</w:t>
      </w:r>
      <w:proofErr w:type="spellEnd"/>
      <w:r>
        <w:rPr>
          <w:sz w:val="28"/>
          <w:szCs w:val="28"/>
          <w:lang w:val="uk-UA"/>
        </w:rPr>
        <w:t xml:space="preserve"> В. у термін до 17.09.2020 підготувати спецтехніку до зимового утримання міських доріг, придбати </w:t>
      </w:r>
      <w:proofErr w:type="spellStart"/>
      <w:r>
        <w:rPr>
          <w:sz w:val="28"/>
          <w:szCs w:val="28"/>
          <w:lang w:val="uk-UA"/>
        </w:rPr>
        <w:t>посипний</w:t>
      </w:r>
      <w:proofErr w:type="spellEnd"/>
      <w:r>
        <w:rPr>
          <w:sz w:val="28"/>
          <w:szCs w:val="28"/>
          <w:lang w:val="uk-UA"/>
        </w:rPr>
        <w:t xml:space="preserve"> матеріал у кількості 500 т. </w:t>
      </w:r>
    </w:p>
    <w:p w:rsidR="008344B1" w:rsidRDefault="001F7704">
      <w:pPr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EC20E0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 Начальнику  управління житлово-комунального господарства Мелітопольської міської ради Запорізької області  Тегімбаєву О.:</w:t>
      </w:r>
    </w:p>
    <w:p w:rsidR="008344B1" w:rsidRDefault="001F7704">
      <w:pPr>
        <w:ind w:firstLine="840"/>
        <w:jc w:val="both"/>
        <w:rPr>
          <w:sz w:val="28"/>
          <w:szCs w:val="28"/>
          <w:shd w:val="clear" w:color="auto" w:fill="FF3333"/>
          <w:lang w:val="uk-UA"/>
        </w:rPr>
      </w:pPr>
      <w:r>
        <w:rPr>
          <w:sz w:val="28"/>
          <w:szCs w:val="28"/>
          <w:lang w:val="uk-UA"/>
        </w:rPr>
        <w:t>1) н</w:t>
      </w:r>
      <w:r>
        <w:rPr>
          <w:sz w:val="28"/>
          <w:szCs w:val="28"/>
        </w:rPr>
        <w:t>ад</w:t>
      </w:r>
      <w:r>
        <w:rPr>
          <w:sz w:val="28"/>
          <w:szCs w:val="28"/>
          <w:lang w:val="uk-UA"/>
        </w:rPr>
        <w:t>а</w:t>
      </w:r>
      <w:proofErr w:type="spellStart"/>
      <w:r>
        <w:rPr>
          <w:sz w:val="28"/>
          <w:szCs w:val="28"/>
        </w:rPr>
        <w:t>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інформацію</w:t>
      </w:r>
      <w:proofErr w:type="spellEnd"/>
      <w:r>
        <w:rPr>
          <w:sz w:val="28"/>
          <w:szCs w:val="28"/>
        </w:rPr>
        <w:t xml:space="preserve">  Департаменту</w:t>
      </w:r>
      <w:r>
        <w:rPr>
          <w:sz w:val="28"/>
          <w:szCs w:val="28"/>
          <w:lang w:val="uk-UA"/>
        </w:rPr>
        <w:t xml:space="preserve"> житлово-комунального господарства та будівництва  Запорізької обласної державної адміністрації щомісяця 10 та </w:t>
      </w:r>
      <w:r w:rsidRPr="00376E94">
        <w:rPr>
          <w:sz w:val="28"/>
          <w:szCs w:val="28"/>
        </w:rPr>
        <w:t>25 числа;</w:t>
      </w:r>
    </w:p>
    <w:p w:rsidR="008344B1" w:rsidRDefault="001F7704">
      <w:pPr>
        <w:ind w:firstLine="840"/>
        <w:jc w:val="both"/>
        <w:rPr>
          <w:sz w:val="28"/>
          <w:szCs w:val="28"/>
          <w:shd w:val="clear" w:color="auto" w:fill="FF3333"/>
          <w:lang w:val="uk-UA"/>
        </w:rPr>
      </w:pPr>
      <w:r>
        <w:rPr>
          <w:sz w:val="28"/>
          <w:szCs w:val="28"/>
          <w:lang w:val="uk-UA"/>
        </w:rPr>
        <w:t xml:space="preserve">2) на  засіданнях комісії з контролю за виконанням заходів з підготовки міського господарства до роботи в осінньо-зимовий період 2020-2021 років звітувати про хід виконання цього </w:t>
      </w:r>
      <w:proofErr w:type="spellStart"/>
      <w:r w:rsidRPr="00376E94">
        <w:rPr>
          <w:sz w:val="28"/>
          <w:szCs w:val="28"/>
        </w:rPr>
        <w:t>рішення</w:t>
      </w:r>
      <w:proofErr w:type="spellEnd"/>
      <w:r w:rsidRPr="00376E94">
        <w:rPr>
          <w:sz w:val="28"/>
          <w:szCs w:val="28"/>
        </w:rPr>
        <w:t>;</w:t>
      </w:r>
    </w:p>
    <w:p w:rsidR="008344B1" w:rsidRDefault="001F7704">
      <w:pPr>
        <w:ind w:firstLine="840"/>
        <w:jc w:val="both"/>
        <w:rPr>
          <w:sz w:val="28"/>
          <w:szCs w:val="28"/>
          <w:lang w:val="uk-UA"/>
        </w:rPr>
      </w:pPr>
      <w:r w:rsidRPr="00376E94">
        <w:rPr>
          <w:sz w:val="28"/>
          <w:szCs w:val="28"/>
        </w:rPr>
        <w:t xml:space="preserve">3) </w:t>
      </w:r>
      <w:proofErr w:type="spellStart"/>
      <w:r w:rsidRPr="00376E94">
        <w:rPr>
          <w:sz w:val="28"/>
          <w:szCs w:val="28"/>
        </w:rPr>
        <w:t>підсумкову</w:t>
      </w:r>
      <w:proofErr w:type="spellEnd"/>
      <w:r>
        <w:rPr>
          <w:sz w:val="28"/>
          <w:szCs w:val="28"/>
          <w:lang w:val="uk-UA"/>
        </w:rPr>
        <w:t xml:space="preserve"> інформацію про стан виконання цього рішення надати Мелітопольському міському голові до 30.09.2020.</w:t>
      </w:r>
    </w:p>
    <w:p w:rsidR="008344B1" w:rsidRDefault="001F7704">
      <w:pPr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EC20E0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 Контроль за виконанням цього рішення покласти на заступника міського голови з питань діяльності виконавчих органів ради Щербакова О.</w:t>
      </w:r>
    </w:p>
    <w:p w:rsidR="008344B1" w:rsidRPr="00D07D04" w:rsidRDefault="008344B1">
      <w:pPr>
        <w:ind w:firstLine="840"/>
        <w:jc w:val="both"/>
        <w:rPr>
          <w:sz w:val="16"/>
          <w:szCs w:val="16"/>
          <w:lang w:val="uk-UA"/>
        </w:rPr>
      </w:pPr>
    </w:p>
    <w:p w:rsidR="008344B1" w:rsidRDefault="001F7704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Мелітопольської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                     </w:t>
      </w:r>
      <w:r w:rsidR="0023471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Роман РОМАНОВ</w:t>
      </w:r>
    </w:p>
    <w:p w:rsidR="00D07D04" w:rsidRDefault="00D07D04">
      <w:pPr>
        <w:jc w:val="both"/>
        <w:rPr>
          <w:b/>
          <w:lang w:val="uk-UA"/>
        </w:rPr>
      </w:pPr>
      <w:r w:rsidRPr="00D07D04">
        <w:rPr>
          <w:b/>
          <w:lang w:val="uk-UA"/>
        </w:rPr>
        <w:t xml:space="preserve">Перший заступник міського голови з питань </w:t>
      </w:r>
    </w:p>
    <w:p w:rsidR="008344B1" w:rsidRPr="00241559" w:rsidRDefault="00D07D04" w:rsidP="00241559">
      <w:pPr>
        <w:jc w:val="both"/>
        <w:rPr>
          <w:b/>
          <w:lang w:val="uk-UA"/>
        </w:rPr>
      </w:pPr>
      <w:r w:rsidRPr="00D07D04">
        <w:rPr>
          <w:b/>
          <w:lang w:val="uk-UA"/>
        </w:rPr>
        <w:t xml:space="preserve">діяльності виконавчих органів ради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</w:t>
      </w:r>
      <w:r w:rsidRPr="00D07D04">
        <w:rPr>
          <w:b/>
          <w:lang w:val="uk-UA"/>
        </w:rPr>
        <w:t>Ірина РУДАКОВА</w:t>
      </w:r>
      <w:bookmarkStart w:id="2" w:name="_GoBack"/>
      <w:bookmarkEnd w:id="2"/>
    </w:p>
    <w:sectPr w:rsidR="008344B1" w:rsidRPr="00241559" w:rsidSect="008344B1">
      <w:headerReference w:type="default" r:id="rId7"/>
      <w:pgSz w:w="11906" w:h="16838"/>
      <w:pgMar w:top="335" w:right="850" w:bottom="709" w:left="1843" w:header="27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F9D" w:rsidRDefault="00812F9D" w:rsidP="008344B1">
      <w:pPr>
        <w:spacing w:line="240" w:lineRule="auto"/>
      </w:pPr>
      <w:r>
        <w:separator/>
      </w:r>
    </w:p>
  </w:endnote>
  <w:endnote w:type="continuationSeparator" w:id="0">
    <w:p w:rsidR="00812F9D" w:rsidRDefault="00812F9D" w:rsidP="008344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F9D" w:rsidRDefault="00812F9D" w:rsidP="008344B1">
      <w:pPr>
        <w:spacing w:line="240" w:lineRule="auto"/>
      </w:pPr>
      <w:r>
        <w:separator/>
      </w:r>
    </w:p>
  </w:footnote>
  <w:footnote w:type="continuationSeparator" w:id="0">
    <w:p w:rsidR="00812F9D" w:rsidRDefault="00812F9D" w:rsidP="008344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4B1" w:rsidRDefault="008344B1">
    <w:pPr>
      <w:pStyle w:val="aa"/>
      <w:jc w:val="center"/>
      <w:rPr>
        <w:lang w:val="uk-UA"/>
      </w:rPr>
    </w:pPr>
  </w:p>
  <w:p w:rsidR="008344B1" w:rsidRDefault="008344B1">
    <w:pPr>
      <w:pStyle w:val="a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4B1"/>
    <w:rsid w:val="00044CEB"/>
    <w:rsid w:val="000E5B8F"/>
    <w:rsid w:val="001F7704"/>
    <w:rsid w:val="00234714"/>
    <w:rsid w:val="00241559"/>
    <w:rsid w:val="00376E94"/>
    <w:rsid w:val="00452C17"/>
    <w:rsid w:val="007D208F"/>
    <w:rsid w:val="00812F9D"/>
    <w:rsid w:val="008344B1"/>
    <w:rsid w:val="008A1799"/>
    <w:rsid w:val="008A6EF2"/>
    <w:rsid w:val="009057B5"/>
    <w:rsid w:val="00A47A06"/>
    <w:rsid w:val="00B1720A"/>
    <w:rsid w:val="00B175CD"/>
    <w:rsid w:val="00D07D04"/>
    <w:rsid w:val="00DC402B"/>
    <w:rsid w:val="00EC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6C22D8"/>
  <w15:docId w15:val="{B5B05077-74A2-403B-B785-7EB6D913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14E"/>
    <w:pPr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2">
    <w:name w:val="heading 2"/>
    <w:basedOn w:val="a"/>
    <w:link w:val="21"/>
    <w:uiPriority w:val="99"/>
    <w:qFormat/>
    <w:rsid w:val="0077614E"/>
    <w:pPr>
      <w:keepNext/>
      <w:jc w:val="center"/>
      <w:outlineLvl w:val="1"/>
    </w:pPr>
    <w:rPr>
      <w:b/>
      <w:bCs/>
      <w:sz w:val="28"/>
      <w:lang w:val="uk-UA"/>
    </w:rPr>
  </w:style>
  <w:style w:type="paragraph" w:styleId="5">
    <w:name w:val="heading 5"/>
    <w:basedOn w:val="a"/>
    <w:link w:val="51"/>
    <w:uiPriority w:val="99"/>
    <w:qFormat/>
    <w:rsid w:val="0077614E"/>
    <w:pPr>
      <w:keepNext/>
      <w:jc w:val="center"/>
      <w:outlineLvl w:val="4"/>
    </w:pPr>
    <w:rPr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77614E"/>
    <w:rPr>
      <w:rFonts w:ascii="Cambria" w:hAnsi="Cambria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basedOn w:val="a0"/>
    <w:uiPriority w:val="9"/>
    <w:semiHidden/>
    <w:rsid w:val="0077614E"/>
    <w:rPr>
      <w:rFonts w:ascii="Cambria" w:hAnsi="Cambria"/>
      <w:color w:val="243F60"/>
      <w:sz w:val="24"/>
      <w:szCs w:val="24"/>
      <w:lang w:eastAsia="ru-RU"/>
    </w:rPr>
  </w:style>
  <w:style w:type="character" w:customStyle="1" w:styleId="21">
    <w:name w:val="Заголовок 2 Знак1"/>
    <w:basedOn w:val="a0"/>
    <w:link w:val="2"/>
    <w:uiPriority w:val="99"/>
    <w:locked/>
    <w:rsid w:val="0077614E"/>
    <w:rPr>
      <w:rFonts w:ascii="Times New Roman" w:eastAsia="Times New Roman" w:hAnsi="Times New Roman" w:cs="Times New Roman"/>
      <w:b/>
      <w:bCs/>
      <w:color w:val="00000A"/>
      <w:sz w:val="28"/>
      <w:szCs w:val="24"/>
      <w:lang w:val="uk-UA" w:eastAsia="ru-RU"/>
    </w:rPr>
  </w:style>
  <w:style w:type="character" w:customStyle="1" w:styleId="51">
    <w:name w:val="Заголовок 5 Знак1"/>
    <w:basedOn w:val="a0"/>
    <w:link w:val="5"/>
    <w:uiPriority w:val="99"/>
    <w:locked/>
    <w:rsid w:val="0077614E"/>
    <w:rPr>
      <w:rFonts w:ascii="Times New Roman" w:eastAsia="Times New Roman" w:hAnsi="Times New Roman" w:cs="Times New Roman"/>
      <w:b/>
      <w:color w:val="00000A"/>
      <w:sz w:val="32"/>
      <w:szCs w:val="20"/>
      <w:lang w:val="uk-UA" w:eastAsia="ru-RU"/>
    </w:rPr>
  </w:style>
  <w:style w:type="character" w:customStyle="1" w:styleId="a3">
    <w:name w:val="Верхний колонтитул Знак"/>
    <w:basedOn w:val="a0"/>
    <w:uiPriority w:val="99"/>
    <w:rsid w:val="0077614E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rsid w:val="00875B07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1">
    <w:name w:val="Заголовок1"/>
    <w:basedOn w:val="a"/>
    <w:next w:val="a5"/>
    <w:rsid w:val="00417AB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rsid w:val="00417AB6"/>
    <w:pPr>
      <w:spacing w:after="140" w:line="288" w:lineRule="auto"/>
    </w:pPr>
  </w:style>
  <w:style w:type="paragraph" w:styleId="a6">
    <w:name w:val="List"/>
    <w:basedOn w:val="a5"/>
    <w:rsid w:val="00417AB6"/>
    <w:rPr>
      <w:rFonts w:cs="FreeSans"/>
    </w:rPr>
  </w:style>
  <w:style w:type="paragraph" w:styleId="a7">
    <w:name w:val="Title"/>
    <w:basedOn w:val="a"/>
    <w:rsid w:val="008344B1"/>
    <w:pPr>
      <w:suppressLineNumbers/>
      <w:spacing w:before="120" w:after="120"/>
    </w:pPr>
    <w:rPr>
      <w:rFonts w:cs="FreeSans"/>
      <w:i/>
      <w:iCs/>
    </w:rPr>
  </w:style>
  <w:style w:type="paragraph" w:styleId="a8">
    <w:name w:val="index heading"/>
    <w:basedOn w:val="a"/>
    <w:rsid w:val="00417AB6"/>
    <w:pPr>
      <w:suppressLineNumbers/>
    </w:pPr>
    <w:rPr>
      <w:rFonts w:cs="FreeSans"/>
    </w:rPr>
  </w:style>
  <w:style w:type="paragraph" w:customStyle="1" w:styleId="a9">
    <w:name w:val="Заглавие"/>
    <w:basedOn w:val="a"/>
    <w:rsid w:val="00417AB6"/>
    <w:pPr>
      <w:suppressLineNumbers/>
      <w:spacing w:before="120" w:after="120"/>
    </w:pPr>
    <w:rPr>
      <w:rFonts w:cs="FreeSans"/>
      <w:i/>
      <w:iCs/>
    </w:rPr>
  </w:style>
  <w:style w:type="paragraph" w:styleId="aa">
    <w:name w:val="header"/>
    <w:basedOn w:val="a"/>
    <w:uiPriority w:val="99"/>
    <w:rsid w:val="0077614E"/>
    <w:pPr>
      <w:tabs>
        <w:tab w:val="center" w:pos="4677"/>
        <w:tab w:val="right" w:pos="9355"/>
      </w:tabs>
    </w:pPr>
  </w:style>
  <w:style w:type="paragraph" w:customStyle="1" w:styleId="ab">
    <w:name w:val="Содержимое врезки"/>
    <w:basedOn w:val="a"/>
    <w:rsid w:val="0077614E"/>
  </w:style>
  <w:style w:type="paragraph" w:styleId="ac">
    <w:name w:val="List Paragraph"/>
    <w:basedOn w:val="a"/>
    <w:uiPriority w:val="34"/>
    <w:qFormat/>
    <w:rsid w:val="0077614E"/>
    <w:pPr>
      <w:ind w:left="720"/>
      <w:contextualSpacing/>
    </w:pPr>
  </w:style>
  <w:style w:type="paragraph" w:styleId="ad">
    <w:name w:val="footer"/>
    <w:basedOn w:val="a"/>
    <w:uiPriority w:val="99"/>
    <w:semiHidden/>
    <w:unhideWhenUsed/>
    <w:rsid w:val="00875B07"/>
    <w:pPr>
      <w:tabs>
        <w:tab w:val="center" w:pos="4677"/>
        <w:tab w:val="right" w:pos="9355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4</Pages>
  <Words>6398</Words>
  <Characters>3648</Characters>
  <Application>Microsoft Office Word</Application>
  <DocSecurity>0</DocSecurity>
  <Lines>30</Lines>
  <Paragraphs>20</Paragraphs>
  <ScaleCrop>false</ScaleCrop>
  <Company>SPecialiST RePack</Company>
  <LinksUpToDate>false</LinksUpToDate>
  <CharactersWithSpaces>10026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Олена Байрак</cp:lastModifiedBy>
  <cp:revision>34</cp:revision>
  <cp:lastPrinted>2020-05-15T12:20:00Z</cp:lastPrinted>
  <dcterms:created xsi:type="dcterms:W3CDTF">2019-05-07T11:54:00Z</dcterms:created>
  <dcterms:modified xsi:type="dcterms:W3CDTF">2021-08-20T07:46:00Z</dcterms:modified>
  <dc:language>ru-RU</dc:language>
</cp:coreProperties>
</file>